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9F0" w:rsidRDefault="004279F0" w:rsidP="0057151D">
      <w:pPr>
        <w:ind w:left="10490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Приложение </w:t>
      </w:r>
      <w:r w:rsidR="00B80D6D"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</w:p>
    <w:p w:rsidR="004279F0" w:rsidRDefault="004279F0" w:rsidP="0057151D">
      <w:pPr>
        <w:ind w:left="10490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 предоставления муниципальной услуги «</w:t>
      </w:r>
      <w:r w:rsidR="0057151D">
        <w:rPr>
          <w:rFonts w:ascii="Times New Roman" w:eastAsia="Times New Roman" w:hAnsi="Times New Roman" w:cs="Times New Roman"/>
          <w:color w:val="auto"/>
          <w:sz w:val="28"/>
          <w:szCs w:val="28"/>
        </w:rPr>
        <w:t>Выдача градостроительных планов земельных участков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4279F0" w:rsidRDefault="004279F0" w:rsidP="00CA3675">
      <w:pPr>
        <w:ind w:left="5103" w:right="919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A3675" w:rsidRDefault="00CA3675" w:rsidP="00CA3675">
      <w:pPr>
        <w:ind w:left="5103" w:right="919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A3675" w:rsidRPr="00CA3675" w:rsidRDefault="00CA3675" w:rsidP="00CA3675">
      <w:pPr>
        <w:pStyle w:val="1"/>
        <w:spacing w:before="0" w:after="0"/>
        <w:jc w:val="center"/>
        <w:rPr>
          <w:rFonts w:ascii="Times New Roman" w:eastAsiaTheme="minorEastAsia" w:hAnsi="Times New Roman" w:cs="Times New Roman"/>
          <w:b w:val="0"/>
          <w:sz w:val="28"/>
          <w:szCs w:val="28"/>
        </w:rPr>
      </w:pPr>
      <w:r w:rsidRPr="00CA3675">
        <w:rPr>
          <w:rFonts w:ascii="Times New Roman" w:eastAsiaTheme="minorEastAsia" w:hAnsi="Times New Roman" w:cs="Times New Roman"/>
          <w:b w:val="0"/>
          <w:sz w:val="28"/>
          <w:szCs w:val="28"/>
        </w:rPr>
        <w:t>ИСЧЕРПЫВАЮЩИЙ ПЕРЕЧЕНЬ</w:t>
      </w:r>
    </w:p>
    <w:p w:rsidR="004279F0" w:rsidRDefault="00CA3675" w:rsidP="00CA3675">
      <w:pPr>
        <w:pStyle w:val="1"/>
        <w:spacing w:before="0" w:after="0"/>
        <w:jc w:val="center"/>
        <w:rPr>
          <w:rFonts w:ascii="Times New Roman" w:eastAsiaTheme="minorEastAsia" w:hAnsi="Times New Roman" w:cs="Times New Roman"/>
          <w:b w:val="0"/>
          <w:sz w:val="28"/>
          <w:szCs w:val="28"/>
        </w:rPr>
      </w:pPr>
      <w:r w:rsidRPr="00CA3675"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оснований для отказа в приёме </w:t>
      </w:r>
      <w:bookmarkStart w:id="0" w:name="_GoBack"/>
      <w:r w:rsidR="00361302">
        <w:rPr>
          <w:rFonts w:ascii="Times New Roman" w:eastAsiaTheme="minorEastAsia" w:hAnsi="Times New Roman" w:cs="Times New Roman"/>
          <w:b w:val="0"/>
          <w:sz w:val="28"/>
          <w:szCs w:val="28"/>
        </w:rPr>
        <w:t>заявления (</w:t>
      </w:r>
      <w:r w:rsidRPr="00CA3675">
        <w:rPr>
          <w:rFonts w:ascii="Times New Roman" w:eastAsiaTheme="minorEastAsia" w:hAnsi="Times New Roman" w:cs="Times New Roman"/>
          <w:b w:val="0"/>
          <w:sz w:val="28"/>
          <w:szCs w:val="28"/>
        </w:rPr>
        <w:t>запроса</w:t>
      </w:r>
      <w:r w:rsidR="00361302">
        <w:rPr>
          <w:rFonts w:ascii="Times New Roman" w:eastAsiaTheme="minorEastAsia" w:hAnsi="Times New Roman" w:cs="Times New Roman"/>
          <w:b w:val="0"/>
          <w:sz w:val="28"/>
          <w:szCs w:val="28"/>
        </w:rPr>
        <w:t>)</w:t>
      </w:r>
      <w:bookmarkEnd w:id="0"/>
      <w:r w:rsidRPr="00CA3675"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045241" w:rsidRDefault="00045241" w:rsidP="00CA3675">
      <w:pPr>
        <w:rPr>
          <w:sz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54"/>
        <w:gridCol w:w="3767"/>
        <w:gridCol w:w="3777"/>
        <w:gridCol w:w="3226"/>
        <w:gridCol w:w="3462"/>
      </w:tblGrid>
      <w:tr w:rsidR="000B75EE" w:rsidRPr="000B75EE" w:rsidTr="000B75EE">
        <w:trPr>
          <w:trHeight w:val="125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5" w:rsidRPr="000B75EE" w:rsidRDefault="00CA3675" w:rsidP="000B75EE">
            <w:pPr>
              <w:pStyle w:val="a7"/>
              <w:ind w:firstLine="0"/>
              <w:jc w:val="center"/>
              <w:rPr>
                <w:sz w:val="25"/>
                <w:szCs w:val="25"/>
                <w:lang w:eastAsia="en-US"/>
              </w:rPr>
            </w:pPr>
            <w:r w:rsidRPr="000B75EE">
              <w:rPr>
                <w:sz w:val="25"/>
                <w:szCs w:val="25"/>
                <w:shd w:val="clear" w:color="auto" w:fill="FFFFFF"/>
                <w:lang w:eastAsia="en-US"/>
              </w:rPr>
              <w:t>№</w:t>
            </w:r>
            <w:r w:rsidRPr="000B75EE">
              <w:rPr>
                <w:sz w:val="25"/>
                <w:szCs w:val="25"/>
                <w:lang w:eastAsia="en-US"/>
              </w:rPr>
              <w:br/>
            </w:r>
            <w:proofErr w:type="gramStart"/>
            <w:r w:rsidRPr="000B75EE">
              <w:rPr>
                <w:sz w:val="25"/>
                <w:szCs w:val="25"/>
                <w:shd w:val="clear" w:color="auto" w:fill="FFFFFF"/>
                <w:lang w:eastAsia="en-US"/>
              </w:rPr>
              <w:t>п</w:t>
            </w:r>
            <w:proofErr w:type="gramEnd"/>
            <w:r w:rsidRPr="000B75EE">
              <w:rPr>
                <w:sz w:val="25"/>
                <w:szCs w:val="25"/>
                <w:shd w:val="clear" w:color="auto" w:fill="FFFFFF"/>
                <w:lang w:eastAsia="en-US"/>
              </w:rPr>
              <w:t>/п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5" w:rsidRPr="000B75EE" w:rsidRDefault="00CA3675" w:rsidP="000B75EE">
            <w:pPr>
              <w:pStyle w:val="a7"/>
              <w:suppressAutoHyphens w:val="0"/>
              <w:ind w:firstLine="0"/>
              <w:jc w:val="center"/>
              <w:rPr>
                <w:sz w:val="25"/>
                <w:szCs w:val="25"/>
                <w:lang w:eastAsia="en-US"/>
              </w:rPr>
            </w:pPr>
            <w:r w:rsidRPr="000B75EE">
              <w:rPr>
                <w:sz w:val="25"/>
                <w:szCs w:val="25"/>
                <w:shd w:val="clear" w:color="auto" w:fill="FFFFFF"/>
                <w:lang w:eastAsia="en-US"/>
              </w:rPr>
              <w:t>Идентификатор категории (признаков) заявителей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5" w:rsidRPr="000B75EE" w:rsidRDefault="00CA3675" w:rsidP="00361302">
            <w:pPr>
              <w:pStyle w:val="a7"/>
              <w:ind w:firstLine="0"/>
              <w:jc w:val="center"/>
              <w:rPr>
                <w:sz w:val="25"/>
                <w:szCs w:val="25"/>
                <w:lang w:eastAsia="en-US"/>
              </w:rPr>
            </w:pPr>
            <w:r w:rsidRPr="000B75EE">
              <w:rPr>
                <w:sz w:val="25"/>
                <w:szCs w:val="25"/>
                <w:shd w:val="clear" w:color="auto" w:fill="FFFFFF"/>
                <w:lang w:eastAsia="en-US"/>
              </w:rPr>
              <w:t xml:space="preserve">Перечень оснований для отказа в приеме заявления </w:t>
            </w:r>
            <w:r w:rsidR="00361302">
              <w:rPr>
                <w:sz w:val="25"/>
                <w:szCs w:val="25"/>
                <w:shd w:val="clear" w:color="auto" w:fill="FFFFFF"/>
                <w:lang w:eastAsia="en-US"/>
              </w:rPr>
              <w:t>(</w:t>
            </w:r>
            <w:r w:rsidRPr="000B75EE">
              <w:rPr>
                <w:sz w:val="25"/>
                <w:szCs w:val="25"/>
                <w:shd w:val="clear" w:color="auto" w:fill="FFFFFF"/>
                <w:lang w:eastAsia="en-US"/>
              </w:rPr>
              <w:t>запроса</w:t>
            </w:r>
            <w:r w:rsidR="00361302">
              <w:rPr>
                <w:sz w:val="25"/>
                <w:szCs w:val="25"/>
                <w:shd w:val="clear" w:color="auto" w:fill="FFFFFF"/>
                <w:lang w:eastAsia="en-US"/>
              </w:rPr>
              <w:t>)</w:t>
            </w:r>
            <w:r w:rsidRPr="000B75EE">
              <w:rPr>
                <w:sz w:val="25"/>
                <w:szCs w:val="25"/>
                <w:shd w:val="clear" w:color="auto" w:fill="FFFFFF"/>
                <w:lang w:eastAsia="en-US"/>
              </w:rPr>
              <w:t xml:space="preserve">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5" w:rsidRPr="000B75EE" w:rsidRDefault="00CA3675" w:rsidP="000B75EE">
            <w:pPr>
              <w:pStyle w:val="a7"/>
              <w:suppressAutoHyphens w:val="0"/>
              <w:ind w:firstLine="0"/>
              <w:jc w:val="center"/>
              <w:rPr>
                <w:sz w:val="25"/>
                <w:szCs w:val="25"/>
                <w:lang w:eastAsia="en-US"/>
              </w:rPr>
            </w:pPr>
            <w:r w:rsidRPr="000B75EE">
              <w:rPr>
                <w:sz w:val="25"/>
                <w:szCs w:val="25"/>
                <w:lang w:eastAsia="en-US"/>
              </w:rPr>
              <w:t>Перечень оснований для приостановления предоставления муниципальной услуги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5" w:rsidRPr="000B75EE" w:rsidRDefault="00CA3675" w:rsidP="000B75EE">
            <w:pPr>
              <w:pStyle w:val="a7"/>
              <w:suppressAutoHyphens w:val="0"/>
              <w:ind w:firstLine="0"/>
              <w:jc w:val="center"/>
              <w:rPr>
                <w:sz w:val="25"/>
                <w:szCs w:val="25"/>
                <w:lang w:eastAsia="en-US"/>
              </w:rPr>
            </w:pPr>
            <w:r w:rsidRPr="000B75EE">
              <w:rPr>
                <w:sz w:val="25"/>
                <w:szCs w:val="25"/>
                <w:shd w:val="clear" w:color="auto" w:fill="FFFFFF"/>
                <w:lang w:eastAsia="en-US"/>
              </w:rPr>
              <w:t>Перечень оснований для отказа в предоставлении муниципальной услуги</w:t>
            </w:r>
          </w:p>
        </w:tc>
      </w:tr>
      <w:tr w:rsidR="000B75EE" w:rsidRPr="000B75EE" w:rsidTr="000B75EE">
        <w:trPr>
          <w:trHeight w:val="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75" w:rsidRPr="000B75EE" w:rsidRDefault="00CA3675" w:rsidP="000B75EE">
            <w:pPr>
              <w:pStyle w:val="a7"/>
              <w:ind w:firstLine="0"/>
              <w:jc w:val="center"/>
              <w:rPr>
                <w:sz w:val="25"/>
                <w:szCs w:val="25"/>
                <w:shd w:val="clear" w:color="auto" w:fill="FFFFFF"/>
                <w:lang w:val="en-US" w:eastAsia="en-US"/>
              </w:rPr>
            </w:pPr>
            <w:r w:rsidRPr="000B75EE">
              <w:rPr>
                <w:sz w:val="25"/>
                <w:szCs w:val="25"/>
                <w:shd w:val="clear" w:color="auto" w:fill="FFFFFF"/>
                <w:lang w:val="en-US" w:eastAsia="en-US"/>
              </w:rPr>
              <w:t>1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75" w:rsidRPr="000B75EE" w:rsidRDefault="00CA3675" w:rsidP="000B75EE">
            <w:pPr>
              <w:pStyle w:val="a7"/>
              <w:ind w:firstLine="0"/>
              <w:jc w:val="center"/>
              <w:rPr>
                <w:sz w:val="25"/>
                <w:szCs w:val="25"/>
                <w:shd w:val="clear" w:color="auto" w:fill="FFFFFF"/>
                <w:lang w:val="en-US" w:eastAsia="en-US"/>
              </w:rPr>
            </w:pPr>
            <w:r w:rsidRPr="000B75EE">
              <w:rPr>
                <w:sz w:val="25"/>
                <w:szCs w:val="25"/>
                <w:shd w:val="clear" w:color="auto" w:fill="FFFFFF"/>
                <w:lang w:val="en-US" w:eastAsia="en-US"/>
              </w:rPr>
              <w:t>2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75" w:rsidRPr="000B75EE" w:rsidRDefault="00CA3675" w:rsidP="000B75EE">
            <w:pPr>
              <w:pStyle w:val="a7"/>
              <w:ind w:firstLine="0"/>
              <w:jc w:val="center"/>
              <w:rPr>
                <w:sz w:val="25"/>
                <w:szCs w:val="25"/>
                <w:shd w:val="clear" w:color="auto" w:fill="FFFFFF"/>
                <w:lang w:val="en-US" w:eastAsia="en-US"/>
              </w:rPr>
            </w:pPr>
            <w:r w:rsidRPr="000B75EE">
              <w:rPr>
                <w:sz w:val="25"/>
                <w:szCs w:val="25"/>
                <w:shd w:val="clear" w:color="auto" w:fill="FFFFFF"/>
                <w:lang w:val="en-US" w:eastAsia="en-US"/>
              </w:rPr>
              <w:t>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75" w:rsidRPr="000B75EE" w:rsidRDefault="00CA3675" w:rsidP="000B75EE">
            <w:pPr>
              <w:pStyle w:val="a7"/>
              <w:ind w:firstLine="0"/>
              <w:jc w:val="center"/>
              <w:rPr>
                <w:sz w:val="25"/>
                <w:szCs w:val="25"/>
                <w:shd w:val="clear" w:color="auto" w:fill="FFFFFF"/>
                <w:lang w:val="en-US" w:eastAsia="en-US"/>
              </w:rPr>
            </w:pPr>
            <w:r w:rsidRPr="000B75EE">
              <w:rPr>
                <w:sz w:val="25"/>
                <w:szCs w:val="25"/>
                <w:shd w:val="clear" w:color="auto" w:fill="FFFFFF"/>
                <w:lang w:val="en-US" w:eastAsia="en-US"/>
              </w:rPr>
              <w:t>4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75" w:rsidRPr="000B75EE" w:rsidRDefault="00CA3675" w:rsidP="000B75EE">
            <w:pPr>
              <w:pStyle w:val="a7"/>
              <w:ind w:firstLine="0"/>
              <w:jc w:val="center"/>
              <w:rPr>
                <w:sz w:val="25"/>
                <w:szCs w:val="25"/>
                <w:shd w:val="clear" w:color="auto" w:fill="FFFFFF"/>
                <w:lang w:val="en-US" w:eastAsia="en-US"/>
              </w:rPr>
            </w:pPr>
            <w:r w:rsidRPr="000B75EE">
              <w:rPr>
                <w:sz w:val="25"/>
                <w:szCs w:val="25"/>
                <w:shd w:val="clear" w:color="auto" w:fill="FFFFFF"/>
                <w:lang w:val="en-US" w:eastAsia="en-US"/>
              </w:rPr>
              <w:t>5</w:t>
            </w:r>
          </w:p>
        </w:tc>
      </w:tr>
      <w:tr w:rsidR="000B75EE" w:rsidRPr="000B75EE" w:rsidTr="000B75EE">
        <w:trPr>
          <w:trHeight w:val="699"/>
        </w:trPr>
        <w:tc>
          <w:tcPr>
            <w:tcW w:w="554" w:type="dxa"/>
            <w:hideMark/>
          </w:tcPr>
          <w:p w:rsidR="00CA3675" w:rsidRPr="000B75EE" w:rsidRDefault="00CA3675" w:rsidP="000B75EE">
            <w:pPr>
              <w:suppressAutoHyphens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kern w:val="3"/>
                <w:sz w:val="25"/>
                <w:szCs w:val="25"/>
                <w:shd w:val="clear" w:color="auto" w:fill="FFFFFF"/>
                <w:lang w:eastAsia="en-US"/>
              </w:rPr>
            </w:pPr>
            <w:r w:rsidRPr="000B75EE">
              <w:rPr>
                <w:rFonts w:ascii="Times New Roman" w:hAnsi="Times New Roman" w:cs="Times New Roman"/>
                <w:color w:val="auto"/>
                <w:sz w:val="25"/>
                <w:szCs w:val="25"/>
                <w:shd w:val="clear" w:color="auto" w:fill="FFFFFF"/>
                <w:lang w:eastAsia="en-US"/>
              </w:rPr>
              <w:t>1.</w:t>
            </w:r>
          </w:p>
        </w:tc>
        <w:tc>
          <w:tcPr>
            <w:tcW w:w="3767" w:type="dxa"/>
            <w:hideMark/>
          </w:tcPr>
          <w:p w:rsidR="00CA3675" w:rsidRPr="000B75EE" w:rsidRDefault="00CA3675" w:rsidP="000B75EE">
            <w:pPr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sz w:val="25"/>
                <w:szCs w:val="25"/>
                <w:lang w:eastAsia="en-US"/>
              </w:rPr>
            </w:pPr>
            <w:r w:rsidRPr="000B75EE">
              <w:rPr>
                <w:rFonts w:ascii="Times New Roman" w:hAnsi="Times New Roman" w:cs="Times New Roman"/>
                <w:color w:val="auto"/>
                <w:sz w:val="25"/>
                <w:szCs w:val="25"/>
                <w:lang w:eastAsia="en-US"/>
              </w:rPr>
              <w:t>Правообладатель земельного участка, иное лицо в случае, предусмотренном частью 1.1 или 1.2 статьи 57.3 Градостроительного кодекса Российской Федерации</w:t>
            </w:r>
          </w:p>
        </w:tc>
        <w:tc>
          <w:tcPr>
            <w:tcW w:w="3777" w:type="dxa"/>
          </w:tcPr>
          <w:p w:rsidR="00CA3675" w:rsidRPr="000B75EE" w:rsidRDefault="00CA3675" w:rsidP="000B75EE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kern w:val="3"/>
                <w:sz w:val="25"/>
                <w:szCs w:val="25"/>
                <w:lang w:eastAsia="en-US"/>
              </w:rPr>
            </w:pPr>
            <w:r w:rsidRPr="000B75EE">
              <w:rPr>
                <w:sz w:val="25"/>
                <w:szCs w:val="25"/>
                <w:lang w:eastAsia="en-US"/>
              </w:rPr>
              <w:t>Представление заявителем документов, оформленных не в соответствии с установленным порядком (наличие исправлений, серьезных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</w:tc>
        <w:tc>
          <w:tcPr>
            <w:tcW w:w="3226" w:type="dxa"/>
            <w:hideMark/>
          </w:tcPr>
          <w:p w:rsidR="00CA3675" w:rsidRPr="000B75EE" w:rsidRDefault="00CA3675" w:rsidP="000B75EE">
            <w:pPr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sz w:val="25"/>
                <w:szCs w:val="25"/>
                <w:lang w:eastAsia="en-US"/>
              </w:rPr>
            </w:pPr>
            <w:r w:rsidRPr="000B75EE">
              <w:rPr>
                <w:rFonts w:ascii="Times New Roman" w:hAnsi="Times New Roman" w:cs="Times New Roman"/>
                <w:color w:val="auto"/>
                <w:sz w:val="25"/>
                <w:szCs w:val="25"/>
                <w:shd w:val="clear" w:color="auto" w:fill="FFFFFF"/>
                <w:lang w:eastAsia="en-US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3462" w:type="dxa"/>
          </w:tcPr>
          <w:p w:rsidR="00CA3675" w:rsidRPr="000B75EE" w:rsidRDefault="00CA3675" w:rsidP="000B75EE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spacing w:val="-6"/>
                <w:sz w:val="25"/>
                <w:szCs w:val="25"/>
                <w:lang w:eastAsia="en-US"/>
              </w:rPr>
            </w:pPr>
            <w:r w:rsidRPr="000B75EE">
              <w:rPr>
                <w:spacing w:val="-6"/>
                <w:sz w:val="25"/>
                <w:szCs w:val="25"/>
                <w:lang w:eastAsia="en-US"/>
              </w:rPr>
              <w:t>1) отсутствие у заявителя права (полномочий представителя) на получение муниципальной услуги;</w:t>
            </w:r>
          </w:p>
          <w:p w:rsidR="00CA3675" w:rsidRPr="000B75EE" w:rsidRDefault="00CA3675" w:rsidP="000B75EE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sz w:val="25"/>
                <w:szCs w:val="25"/>
                <w:lang w:eastAsia="en-US"/>
              </w:rPr>
            </w:pPr>
            <w:r w:rsidRPr="000B75EE">
              <w:rPr>
                <w:spacing w:val="-6"/>
                <w:sz w:val="25"/>
                <w:szCs w:val="25"/>
                <w:lang w:eastAsia="en-US"/>
              </w:rPr>
              <w:t>2) представление заявления с нарушением установленных требований, а также представление документов, содержащих недостоверные сведения;</w:t>
            </w:r>
          </w:p>
        </w:tc>
      </w:tr>
      <w:tr w:rsidR="000B75EE" w:rsidRPr="000B75EE" w:rsidTr="000B75EE">
        <w:trPr>
          <w:trHeight w:val="271"/>
        </w:trPr>
        <w:tc>
          <w:tcPr>
            <w:tcW w:w="554" w:type="dxa"/>
          </w:tcPr>
          <w:p w:rsidR="000B75EE" w:rsidRPr="000B75EE" w:rsidRDefault="000B75EE" w:rsidP="000B75EE">
            <w:pPr>
              <w:pStyle w:val="a7"/>
              <w:ind w:firstLine="0"/>
              <w:jc w:val="center"/>
              <w:rPr>
                <w:sz w:val="25"/>
                <w:szCs w:val="25"/>
                <w:shd w:val="clear" w:color="auto" w:fill="FFFFFF"/>
                <w:lang w:val="en-US" w:eastAsia="en-US"/>
              </w:rPr>
            </w:pPr>
            <w:r w:rsidRPr="000B75EE">
              <w:rPr>
                <w:sz w:val="25"/>
                <w:szCs w:val="25"/>
                <w:shd w:val="clear" w:color="auto" w:fill="FFFFFF"/>
                <w:lang w:val="en-US" w:eastAsia="en-US"/>
              </w:rPr>
              <w:lastRenderedPageBreak/>
              <w:t>1</w:t>
            </w:r>
          </w:p>
        </w:tc>
        <w:tc>
          <w:tcPr>
            <w:tcW w:w="3767" w:type="dxa"/>
          </w:tcPr>
          <w:p w:rsidR="000B75EE" w:rsidRPr="000B75EE" w:rsidRDefault="000B75EE" w:rsidP="000B75EE">
            <w:pPr>
              <w:pStyle w:val="a7"/>
              <w:ind w:firstLine="0"/>
              <w:jc w:val="center"/>
              <w:rPr>
                <w:sz w:val="25"/>
                <w:szCs w:val="25"/>
                <w:shd w:val="clear" w:color="auto" w:fill="FFFFFF"/>
                <w:lang w:val="en-US" w:eastAsia="en-US"/>
              </w:rPr>
            </w:pPr>
            <w:r w:rsidRPr="000B75EE">
              <w:rPr>
                <w:sz w:val="25"/>
                <w:szCs w:val="25"/>
                <w:shd w:val="clear" w:color="auto" w:fill="FFFFFF"/>
                <w:lang w:val="en-US" w:eastAsia="en-US"/>
              </w:rPr>
              <w:t>2</w:t>
            </w:r>
          </w:p>
        </w:tc>
        <w:tc>
          <w:tcPr>
            <w:tcW w:w="3777" w:type="dxa"/>
          </w:tcPr>
          <w:p w:rsidR="000B75EE" w:rsidRPr="000B75EE" w:rsidRDefault="000B75EE" w:rsidP="000B75EE">
            <w:pPr>
              <w:pStyle w:val="a7"/>
              <w:ind w:firstLine="0"/>
              <w:jc w:val="center"/>
              <w:rPr>
                <w:sz w:val="25"/>
                <w:szCs w:val="25"/>
                <w:shd w:val="clear" w:color="auto" w:fill="FFFFFF"/>
                <w:lang w:val="en-US" w:eastAsia="en-US"/>
              </w:rPr>
            </w:pPr>
            <w:r w:rsidRPr="000B75EE">
              <w:rPr>
                <w:sz w:val="25"/>
                <w:szCs w:val="25"/>
                <w:shd w:val="clear" w:color="auto" w:fill="FFFFFF"/>
                <w:lang w:val="en-US" w:eastAsia="en-US"/>
              </w:rPr>
              <w:t>3</w:t>
            </w:r>
          </w:p>
        </w:tc>
        <w:tc>
          <w:tcPr>
            <w:tcW w:w="3226" w:type="dxa"/>
          </w:tcPr>
          <w:p w:rsidR="000B75EE" w:rsidRPr="000B75EE" w:rsidRDefault="000B75EE" w:rsidP="000B75EE">
            <w:pPr>
              <w:pStyle w:val="a7"/>
              <w:ind w:firstLine="0"/>
              <w:jc w:val="center"/>
              <w:rPr>
                <w:sz w:val="25"/>
                <w:szCs w:val="25"/>
                <w:shd w:val="clear" w:color="auto" w:fill="FFFFFF"/>
                <w:lang w:val="en-US" w:eastAsia="en-US"/>
              </w:rPr>
            </w:pPr>
            <w:r w:rsidRPr="000B75EE">
              <w:rPr>
                <w:sz w:val="25"/>
                <w:szCs w:val="25"/>
                <w:shd w:val="clear" w:color="auto" w:fill="FFFFFF"/>
                <w:lang w:val="en-US" w:eastAsia="en-US"/>
              </w:rPr>
              <w:t>4</w:t>
            </w:r>
          </w:p>
        </w:tc>
        <w:tc>
          <w:tcPr>
            <w:tcW w:w="3462" w:type="dxa"/>
          </w:tcPr>
          <w:p w:rsidR="000B75EE" w:rsidRPr="000B75EE" w:rsidRDefault="000B75EE" w:rsidP="000B75EE">
            <w:pPr>
              <w:pStyle w:val="a7"/>
              <w:ind w:firstLine="0"/>
              <w:jc w:val="center"/>
              <w:rPr>
                <w:sz w:val="25"/>
                <w:szCs w:val="25"/>
                <w:shd w:val="clear" w:color="auto" w:fill="FFFFFF"/>
                <w:lang w:val="en-US" w:eastAsia="en-US"/>
              </w:rPr>
            </w:pPr>
            <w:r w:rsidRPr="000B75EE">
              <w:rPr>
                <w:sz w:val="25"/>
                <w:szCs w:val="25"/>
                <w:shd w:val="clear" w:color="auto" w:fill="FFFFFF"/>
                <w:lang w:val="en-US" w:eastAsia="en-US"/>
              </w:rPr>
              <w:t>5</w:t>
            </w:r>
          </w:p>
        </w:tc>
      </w:tr>
      <w:tr w:rsidR="000B75EE" w:rsidRPr="000B75EE" w:rsidTr="000B75EE">
        <w:trPr>
          <w:trHeight w:val="699"/>
        </w:trPr>
        <w:tc>
          <w:tcPr>
            <w:tcW w:w="554" w:type="dxa"/>
          </w:tcPr>
          <w:p w:rsidR="000B75EE" w:rsidRPr="000B75EE" w:rsidRDefault="000B75EE" w:rsidP="000B75EE">
            <w:pPr>
              <w:suppressAutoHyphens/>
              <w:overflowPunct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  <w:shd w:val="clear" w:color="auto" w:fill="FFFFFF"/>
                <w:lang w:eastAsia="en-US"/>
              </w:rPr>
            </w:pPr>
          </w:p>
        </w:tc>
        <w:tc>
          <w:tcPr>
            <w:tcW w:w="3767" w:type="dxa"/>
          </w:tcPr>
          <w:p w:rsidR="000B75EE" w:rsidRPr="000B75EE" w:rsidRDefault="000B75EE" w:rsidP="000B75EE">
            <w:pPr>
              <w:overflowPunct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3777" w:type="dxa"/>
          </w:tcPr>
          <w:p w:rsidR="000B75EE" w:rsidRPr="000B75EE" w:rsidRDefault="000B75EE" w:rsidP="000B75EE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sz w:val="25"/>
                <w:szCs w:val="25"/>
                <w:lang w:eastAsia="en-US"/>
              </w:rPr>
            </w:pPr>
            <w:r w:rsidRPr="000B75EE">
              <w:rPr>
                <w:sz w:val="25"/>
                <w:szCs w:val="25"/>
                <w:lang w:eastAsia="en-US"/>
              </w:rPr>
              <w:t xml:space="preserve">несоблюдение установленных законодательством Российской Федерации </w:t>
            </w:r>
            <w:proofErr w:type="gramStart"/>
            <w:r w:rsidRPr="000B75EE">
              <w:rPr>
                <w:sz w:val="25"/>
                <w:szCs w:val="25"/>
                <w:lang w:eastAsia="en-US"/>
              </w:rPr>
              <w:t>условий признания действительности электронной подписи</w:t>
            </w:r>
            <w:proofErr w:type="gramEnd"/>
          </w:p>
        </w:tc>
        <w:tc>
          <w:tcPr>
            <w:tcW w:w="3226" w:type="dxa"/>
          </w:tcPr>
          <w:p w:rsidR="000B75EE" w:rsidRPr="000B75EE" w:rsidRDefault="000B75EE" w:rsidP="000B75EE">
            <w:pPr>
              <w:overflowPunct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  <w:sz w:val="25"/>
                <w:szCs w:val="25"/>
                <w:shd w:val="clear" w:color="auto" w:fill="FFFFFF"/>
                <w:lang w:eastAsia="en-US"/>
              </w:rPr>
            </w:pPr>
          </w:p>
        </w:tc>
        <w:tc>
          <w:tcPr>
            <w:tcW w:w="3462" w:type="dxa"/>
          </w:tcPr>
          <w:p w:rsidR="000B75EE" w:rsidRPr="000B75EE" w:rsidRDefault="000B75EE" w:rsidP="000B75EE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spacing w:val="-6"/>
                <w:sz w:val="25"/>
                <w:szCs w:val="25"/>
                <w:lang w:eastAsia="en-US"/>
              </w:rPr>
            </w:pPr>
            <w:r w:rsidRPr="000B75EE">
              <w:rPr>
                <w:spacing w:val="-6"/>
                <w:sz w:val="25"/>
                <w:szCs w:val="25"/>
                <w:lang w:eastAsia="en-US"/>
              </w:rPr>
              <w:t>3) обращение (в письменном виде) заявителя с просьбой о</w:t>
            </w:r>
            <w:r w:rsidRPr="000B75EE">
              <w:rPr>
                <w:spacing w:val="-6"/>
                <w:sz w:val="25"/>
                <w:szCs w:val="25"/>
                <w:lang w:eastAsia="en-US"/>
              </w:rPr>
              <w:t xml:space="preserve"> </w:t>
            </w:r>
            <w:r w:rsidRPr="000B75EE">
              <w:rPr>
                <w:spacing w:val="-6"/>
                <w:sz w:val="25"/>
                <w:szCs w:val="25"/>
                <w:lang w:eastAsia="en-US"/>
              </w:rPr>
              <w:t>прекращении предоставления муниципальной услуги;</w:t>
            </w:r>
          </w:p>
          <w:p w:rsidR="000B75EE" w:rsidRPr="000B75EE" w:rsidRDefault="000B75EE" w:rsidP="000B75EE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spacing w:val="-6"/>
                <w:sz w:val="25"/>
                <w:szCs w:val="25"/>
                <w:lang w:eastAsia="en-US"/>
              </w:rPr>
            </w:pPr>
            <w:r w:rsidRPr="000B75EE">
              <w:rPr>
                <w:spacing w:val="-6"/>
                <w:sz w:val="25"/>
                <w:szCs w:val="25"/>
                <w:lang w:eastAsia="en-US"/>
              </w:rPr>
              <w:t>4) отсутствие одного или нескольких документов, необходимых для получения муниципальной услуги, обязанность предоставления которых возложена на заявителя;</w:t>
            </w:r>
          </w:p>
          <w:p w:rsidR="000B75EE" w:rsidRPr="000B75EE" w:rsidRDefault="000B75EE" w:rsidP="000B75EE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spacing w:val="-6"/>
                <w:sz w:val="25"/>
                <w:szCs w:val="25"/>
                <w:lang w:eastAsia="en-US"/>
              </w:rPr>
            </w:pPr>
            <w:r w:rsidRPr="000B75EE">
              <w:rPr>
                <w:spacing w:val="-6"/>
                <w:sz w:val="25"/>
                <w:szCs w:val="25"/>
                <w:lang w:eastAsia="en-US"/>
              </w:rPr>
              <w:t>5) обращение заявителя об оказании муниципальной услуги, предоставление которой не осуществляется уполномоченным органом;</w:t>
            </w:r>
          </w:p>
          <w:p w:rsidR="000B75EE" w:rsidRPr="000B75EE" w:rsidRDefault="000B75EE" w:rsidP="000B75EE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spacing w:val="-6"/>
                <w:sz w:val="25"/>
                <w:szCs w:val="25"/>
                <w:lang w:eastAsia="en-US"/>
              </w:rPr>
            </w:pPr>
            <w:r w:rsidRPr="000B75EE">
              <w:rPr>
                <w:spacing w:val="-6"/>
                <w:sz w:val="25"/>
                <w:szCs w:val="25"/>
                <w:lang w:eastAsia="en-US"/>
              </w:rPr>
              <w:t>6) границы земельного участка не установлены в соответствии с требованиями земельного законодательства;</w:t>
            </w:r>
          </w:p>
          <w:p w:rsidR="000B75EE" w:rsidRPr="000B75EE" w:rsidRDefault="000B75EE" w:rsidP="000B75EE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spacing w:val="-6"/>
                <w:sz w:val="25"/>
                <w:szCs w:val="25"/>
                <w:lang w:eastAsia="en-US"/>
              </w:rPr>
            </w:pPr>
            <w:r w:rsidRPr="000B75EE">
              <w:rPr>
                <w:spacing w:val="-6"/>
                <w:sz w:val="25"/>
                <w:szCs w:val="25"/>
                <w:lang w:eastAsia="en-US"/>
              </w:rPr>
              <w:t>7) земельный участок не состоит на государственном кадастровом учёте</w:t>
            </w:r>
          </w:p>
        </w:tc>
      </w:tr>
      <w:tr w:rsidR="000B75EE" w:rsidRPr="000B75EE" w:rsidTr="000B75EE">
        <w:trPr>
          <w:trHeight w:val="278"/>
        </w:trPr>
        <w:tc>
          <w:tcPr>
            <w:tcW w:w="554" w:type="dxa"/>
            <w:hideMark/>
          </w:tcPr>
          <w:p w:rsidR="00CA3675" w:rsidRPr="000B75EE" w:rsidRDefault="00CA3675" w:rsidP="000B75EE">
            <w:pPr>
              <w:suppressAutoHyphens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kern w:val="3"/>
                <w:sz w:val="25"/>
                <w:szCs w:val="25"/>
                <w:shd w:val="clear" w:color="auto" w:fill="FFFFFF"/>
                <w:lang w:eastAsia="en-US"/>
              </w:rPr>
            </w:pPr>
            <w:r w:rsidRPr="000B75EE">
              <w:rPr>
                <w:rFonts w:ascii="Times New Roman" w:hAnsi="Times New Roman" w:cs="Times New Roman"/>
                <w:color w:val="auto"/>
                <w:sz w:val="25"/>
                <w:szCs w:val="25"/>
                <w:shd w:val="clear" w:color="auto" w:fill="FFFFFF"/>
                <w:lang w:eastAsia="en-US"/>
              </w:rPr>
              <w:t>2.</w:t>
            </w:r>
          </w:p>
        </w:tc>
        <w:tc>
          <w:tcPr>
            <w:tcW w:w="3767" w:type="dxa"/>
            <w:hideMark/>
          </w:tcPr>
          <w:p w:rsidR="00CA3675" w:rsidRPr="000B75EE" w:rsidRDefault="00CA3675" w:rsidP="000B75EE">
            <w:pPr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sz w:val="25"/>
                <w:szCs w:val="25"/>
                <w:lang w:eastAsia="en-US"/>
              </w:rPr>
            </w:pPr>
            <w:r w:rsidRPr="000B75EE">
              <w:rPr>
                <w:rFonts w:ascii="Times New Roman" w:hAnsi="Times New Roman" w:cs="Times New Roman"/>
                <w:color w:val="auto"/>
                <w:sz w:val="25"/>
                <w:szCs w:val="25"/>
                <w:lang w:eastAsia="en-US"/>
              </w:rPr>
              <w:t xml:space="preserve">Заявители, ранее обратившиеся за получением муниципальной </w:t>
            </w:r>
            <w:proofErr w:type="gramStart"/>
            <w:r w:rsidRPr="000B75EE">
              <w:rPr>
                <w:rFonts w:ascii="Times New Roman" w:hAnsi="Times New Roman" w:cs="Times New Roman"/>
                <w:color w:val="auto"/>
                <w:sz w:val="25"/>
                <w:szCs w:val="25"/>
                <w:lang w:eastAsia="en-US"/>
              </w:rPr>
              <w:t>услуги</w:t>
            </w:r>
            <w:proofErr w:type="gramEnd"/>
            <w:r w:rsidRPr="000B75EE">
              <w:rPr>
                <w:rFonts w:ascii="Times New Roman" w:hAnsi="Times New Roman" w:cs="Times New Roman"/>
                <w:color w:val="auto"/>
                <w:sz w:val="25"/>
                <w:szCs w:val="25"/>
                <w:lang w:eastAsia="en-US"/>
              </w:rPr>
              <w:t xml:space="preserve">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3777" w:type="dxa"/>
          </w:tcPr>
          <w:p w:rsidR="00CA3675" w:rsidRPr="000B75EE" w:rsidRDefault="00CA3675" w:rsidP="000B75EE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kern w:val="3"/>
                <w:sz w:val="25"/>
                <w:szCs w:val="25"/>
                <w:lang w:eastAsia="en-US"/>
              </w:rPr>
            </w:pPr>
            <w:proofErr w:type="gramStart"/>
            <w:r w:rsidRPr="000B75EE">
              <w:rPr>
                <w:sz w:val="25"/>
                <w:szCs w:val="25"/>
                <w:lang w:eastAsia="en-US"/>
              </w:rPr>
              <w:t xml:space="preserve">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</w:t>
            </w:r>
            <w:proofErr w:type="gramEnd"/>
          </w:p>
        </w:tc>
        <w:tc>
          <w:tcPr>
            <w:tcW w:w="3226" w:type="dxa"/>
            <w:hideMark/>
          </w:tcPr>
          <w:p w:rsidR="00CA3675" w:rsidRPr="000B75EE" w:rsidRDefault="00CA3675" w:rsidP="000B75EE">
            <w:pPr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sz w:val="25"/>
                <w:szCs w:val="25"/>
                <w:lang w:eastAsia="en-US"/>
              </w:rPr>
            </w:pPr>
            <w:r w:rsidRPr="000B75EE">
              <w:rPr>
                <w:rFonts w:ascii="Times New Roman" w:hAnsi="Times New Roman" w:cs="Times New Roman"/>
                <w:color w:val="auto"/>
                <w:sz w:val="25"/>
                <w:szCs w:val="25"/>
                <w:shd w:val="clear" w:color="auto" w:fill="FFFFFF"/>
                <w:lang w:eastAsia="en-US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3462" w:type="dxa"/>
            <w:hideMark/>
          </w:tcPr>
          <w:p w:rsidR="00CA3675" w:rsidRPr="000B75EE" w:rsidRDefault="00CA3675" w:rsidP="000B75EE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sz w:val="25"/>
                <w:szCs w:val="25"/>
                <w:lang w:eastAsia="en-US"/>
              </w:rPr>
            </w:pPr>
            <w:r w:rsidRPr="000B75EE">
              <w:rPr>
                <w:sz w:val="25"/>
                <w:szCs w:val="25"/>
                <w:lang w:eastAsia="en-US"/>
              </w:rPr>
              <w:t>1) отсутствие у заявителя (представителя заявителя) права (полномочия) на получение муниципальной услуги;</w:t>
            </w:r>
          </w:p>
          <w:p w:rsidR="00CA3675" w:rsidRPr="000B75EE" w:rsidRDefault="00CA3675" w:rsidP="000B75EE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sz w:val="25"/>
                <w:szCs w:val="25"/>
                <w:lang w:eastAsia="en-US"/>
              </w:rPr>
            </w:pPr>
            <w:r w:rsidRPr="000B75EE">
              <w:rPr>
                <w:sz w:val="25"/>
                <w:szCs w:val="25"/>
                <w:lang w:eastAsia="en-US"/>
              </w:rPr>
              <w:t>2) предоставление документов в ненадлежащий орган;</w:t>
            </w:r>
          </w:p>
          <w:p w:rsidR="00CA3675" w:rsidRPr="000B75EE" w:rsidRDefault="00CA3675" w:rsidP="000B75EE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sz w:val="25"/>
                <w:szCs w:val="25"/>
                <w:lang w:eastAsia="en-US"/>
              </w:rPr>
            </w:pPr>
            <w:r w:rsidRPr="000B75EE">
              <w:rPr>
                <w:sz w:val="25"/>
                <w:szCs w:val="25"/>
                <w:lang w:eastAsia="en-US"/>
              </w:rPr>
              <w:t xml:space="preserve">3) обращение (в </w:t>
            </w:r>
            <w:proofErr w:type="gramStart"/>
            <w:r w:rsidRPr="000B75EE">
              <w:rPr>
                <w:sz w:val="25"/>
                <w:szCs w:val="25"/>
                <w:lang w:eastAsia="en-US"/>
              </w:rPr>
              <w:t>письменном</w:t>
            </w:r>
            <w:proofErr w:type="gramEnd"/>
            <w:r w:rsidRPr="000B75EE">
              <w:rPr>
                <w:sz w:val="25"/>
                <w:szCs w:val="25"/>
                <w:lang w:eastAsia="en-US"/>
              </w:rPr>
              <w:t xml:space="preserve"> </w:t>
            </w:r>
          </w:p>
        </w:tc>
      </w:tr>
      <w:tr w:rsidR="000B75EE" w:rsidRPr="000B75EE" w:rsidTr="000B75EE">
        <w:trPr>
          <w:trHeight w:val="278"/>
        </w:trPr>
        <w:tc>
          <w:tcPr>
            <w:tcW w:w="554" w:type="dxa"/>
          </w:tcPr>
          <w:p w:rsidR="000B75EE" w:rsidRPr="000B75EE" w:rsidRDefault="000B75EE" w:rsidP="000B75EE">
            <w:pPr>
              <w:pStyle w:val="a7"/>
              <w:ind w:firstLine="0"/>
              <w:jc w:val="center"/>
              <w:rPr>
                <w:sz w:val="25"/>
                <w:szCs w:val="25"/>
                <w:shd w:val="clear" w:color="auto" w:fill="FFFFFF"/>
                <w:lang w:val="en-US" w:eastAsia="en-US"/>
              </w:rPr>
            </w:pPr>
            <w:r w:rsidRPr="000B75EE">
              <w:rPr>
                <w:sz w:val="25"/>
                <w:szCs w:val="25"/>
                <w:shd w:val="clear" w:color="auto" w:fill="FFFFFF"/>
                <w:lang w:val="en-US" w:eastAsia="en-US"/>
              </w:rPr>
              <w:lastRenderedPageBreak/>
              <w:t>1</w:t>
            </w:r>
          </w:p>
        </w:tc>
        <w:tc>
          <w:tcPr>
            <w:tcW w:w="3767" w:type="dxa"/>
          </w:tcPr>
          <w:p w:rsidR="000B75EE" w:rsidRPr="000B75EE" w:rsidRDefault="000B75EE" w:rsidP="000B75EE">
            <w:pPr>
              <w:pStyle w:val="a7"/>
              <w:ind w:firstLine="0"/>
              <w:jc w:val="center"/>
              <w:rPr>
                <w:sz w:val="25"/>
                <w:szCs w:val="25"/>
                <w:shd w:val="clear" w:color="auto" w:fill="FFFFFF"/>
                <w:lang w:val="en-US" w:eastAsia="en-US"/>
              </w:rPr>
            </w:pPr>
            <w:r w:rsidRPr="000B75EE">
              <w:rPr>
                <w:sz w:val="25"/>
                <w:szCs w:val="25"/>
                <w:shd w:val="clear" w:color="auto" w:fill="FFFFFF"/>
                <w:lang w:val="en-US" w:eastAsia="en-US"/>
              </w:rPr>
              <w:t>2</w:t>
            </w:r>
          </w:p>
        </w:tc>
        <w:tc>
          <w:tcPr>
            <w:tcW w:w="3777" w:type="dxa"/>
          </w:tcPr>
          <w:p w:rsidR="000B75EE" w:rsidRPr="000B75EE" w:rsidRDefault="000B75EE" w:rsidP="000B75EE">
            <w:pPr>
              <w:pStyle w:val="a7"/>
              <w:ind w:firstLine="0"/>
              <w:jc w:val="center"/>
              <w:rPr>
                <w:sz w:val="25"/>
                <w:szCs w:val="25"/>
                <w:shd w:val="clear" w:color="auto" w:fill="FFFFFF"/>
                <w:lang w:val="en-US" w:eastAsia="en-US"/>
              </w:rPr>
            </w:pPr>
            <w:r w:rsidRPr="000B75EE">
              <w:rPr>
                <w:sz w:val="25"/>
                <w:szCs w:val="25"/>
                <w:shd w:val="clear" w:color="auto" w:fill="FFFFFF"/>
                <w:lang w:val="en-US" w:eastAsia="en-US"/>
              </w:rPr>
              <w:t>3</w:t>
            </w:r>
          </w:p>
        </w:tc>
        <w:tc>
          <w:tcPr>
            <w:tcW w:w="3226" w:type="dxa"/>
          </w:tcPr>
          <w:p w:rsidR="000B75EE" w:rsidRPr="000B75EE" w:rsidRDefault="000B75EE" w:rsidP="000B75EE">
            <w:pPr>
              <w:pStyle w:val="a7"/>
              <w:ind w:firstLine="0"/>
              <w:jc w:val="center"/>
              <w:rPr>
                <w:sz w:val="25"/>
                <w:szCs w:val="25"/>
                <w:shd w:val="clear" w:color="auto" w:fill="FFFFFF"/>
                <w:lang w:val="en-US" w:eastAsia="en-US"/>
              </w:rPr>
            </w:pPr>
            <w:r w:rsidRPr="000B75EE">
              <w:rPr>
                <w:sz w:val="25"/>
                <w:szCs w:val="25"/>
                <w:shd w:val="clear" w:color="auto" w:fill="FFFFFF"/>
                <w:lang w:val="en-US" w:eastAsia="en-US"/>
              </w:rPr>
              <w:t>4</w:t>
            </w:r>
          </w:p>
        </w:tc>
        <w:tc>
          <w:tcPr>
            <w:tcW w:w="3462" w:type="dxa"/>
          </w:tcPr>
          <w:p w:rsidR="000B75EE" w:rsidRPr="000B75EE" w:rsidRDefault="000B75EE" w:rsidP="000B75EE">
            <w:pPr>
              <w:pStyle w:val="a7"/>
              <w:ind w:firstLine="0"/>
              <w:jc w:val="center"/>
              <w:rPr>
                <w:sz w:val="25"/>
                <w:szCs w:val="25"/>
                <w:shd w:val="clear" w:color="auto" w:fill="FFFFFF"/>
                <w:lang w:val="en-US" w:eastAsia="en-US"/>
              </w:rPr>
            </w:pPr>
            <w:r w:rsidRPr="000B75EE">
              <w:rPr>
                <w:sz w:val="25"/>
                <w:szCs w:val="25"/>
                <w:shd w:val="clear" w:color="auto" w:fill="FFFFFF"/>
                <w:lang w:val="en-US" w:eastAsia="en-US"/>
              </w:rPr>
              <w:t>5</w:t>
            </w:r>
          </w:p>
        </w:tc>
      </w:tr>
      <w:tr w:rsidR="000B75EE" w:rsidRPr="000B75EE" w:rsidTr="000B75EE">
        <w:trPr>
          <w:trHeight w:val="278"/>
        </w:trPr>
        <w:tc>
          <w:tcPr>
            <w:tcW w:w="554" w:type="dxa"/>
          </w:tcPr>
          <w:p w:rsidR="000B75EE" w:rsidRPr="000B75EE" w:rsidRDefault="000B75EE" w:rsidP="000B75EE">
            <w:pPr>
              <w:suppressAutoHyphens/>
              <w:overflowPunct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  <w:shd w:val="clear" w:color="auto" w:fill="FFFFFF"/>
                <w:lang w:eastAsia="en-US"/>
              </w:rPr>
            </w:pPr>
          </w:p>
        </w:tc>
        <w:tc>
          <w:tcPr>
            <w:tcW w:w="3767" w:type="dxa"/>
          </w:tcPr>
          <w:p w:rsidR="000B75EE" w:rsidRPr="000B75EE" w:rsidRDefault="000B75EE" w:rsidP="000B75EE">
            <w:pPr>
              <w:overflowPunct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3777" w:type="dxa"/>
          </w:tcPr>
          <w:p w:rsidR="000B75EE" w:rsidRPr="000B75EE" w:rsidRDefault="000B75EE" w:rsidP="000B75EE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sz w:val="25"/>
                <w:szCs w:val="25"/>
                <w:lang w:eastAsia="en-US"/>
              </w:rPr>
            </w:pPr>
            <w:proofErr w:type="gramStart"/>
            <w:r w:rsidRPr="000B75EE">
              <w:rPr>
                <w:sz w:val="25"/>
                <w:szCs w:val="25"/>
                <w:lang w:eastAsia="en-US"/>
              </w:rPr>
              <w:t>наличии</w:t>
            </w:r>
            <w:proofErr w:type="gramEnd"/>
            <w:r w:rsidRPr="000B75EE">
              <w:rPr>
                <w:sz w:val="25"/>
                <w:szCs w:val="25"/>
                <w:lang w:eastAsia="en-US"/>
              </w:rPr>
              <w:t>);</w:t>
            </w:r>
          </w:p>
          <w:p w:rsidR="000B75EE" w:rsidRPr="000B75EE" w:rsidRDefault="000B75EE" w:rsidP="000B75EE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sz w:val="25"/>
                <w:szCs w:val="25"/>
                <w:lang w:eastAsia="en-US"/>
              </w:rPr>
            </w:pPr>
            <w:r w:rsidRPr="000B75EE">
              <w:rPr>
                <w:sz w:val="25"/>
                <w:szCs w:val="25"/>
                <w:lang w:eastAsia="en-US"/>
              </w:rPr>
              <w:t xml:space="preserve">несоблюдение установленных законодательством Российской Федерации </w:t>
            </w:r>
            <w:proofErr w:type="gramStart"/>
            <w:r w:rsidRPr="000B75EE">
              <w:rPr>
                <w:sz w:val="25"/>
                <w:szCs w:val="25"/>
                <w:lang w:eastAsia="en-US"/>
              </w:rPr>
              <w:t>условий признания действительности электронной подписи</w:t>
            </w:r>
            <w:proofErr w:type="gramEnd"/>
          </w:p>
        </w:tc>
        <w:tc>
          <w:tcPr>
            <w:tcW w:w="3226" w:type="dxa"/>
          </w:tcPr>
          <w:p w:rsidR="000B75EE" w:rsidRPr="000B75EE" w:rsidRDefault="000B75EE" w:rsidP="000B75EE">
            <w:pPr>
              <w:overflowPunct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  <w:sz w:val="25"/>
                <w:szCs w:val="25"/>
                <w:shd w:val="clear" w:color="auto" w:fill="FFFFFF"/>
                <w:lang w:eastAsia="en-US"/>
              </w:rPr>
            </w:pPr>
          </w:p>
        </w:tc>
        <w:tc>
          <w:tcPr>
            <w:tcW w:w="3462" w:type="dxa"/>
          </w:tcPr>
          <w:p w:rsidR="000B75EE" w:rsidRPr="000B75EE" w:rsidRDefault="000B75EE" w:rsidP="000B75EE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sz w:val="25"/>
                <w:szCs w:val="25"/>
                <w:lang w:eastAsia="en-US"/>
              </w:rPr>
            </w:pPr>
            <w:proofErr w:type="gramStart"/>
            <w:r w:rsidRPr="000B75EE">
              <w:rPr>
                <w:sz w:val="25"/>
                <w:szCs w:val="25"/>
                <w:lang w:eastAsia="en-US"/>
              </w:rPr>
              <w:t>виде</w:t>
            </w:r>
            <w:proofErr w:type="gramEnd"/>
            <w:r w:rsidRPr="000B75EE">
              <w:rPr>
                <w:sz w:val="25"/>
                <w:szCs w:val="25"/>
                <w:lang w:eastAsia="en-US"/>
              </w:rPr>
              <w:t>) заявителя с просьбой о прекращении предоставления муниципальной услуги;</w:t>
            </w:r>
          </w:p>
          <w:p w:rsidR="000B75EE" w:rsidRPr="000B75EE" w:rsidRDefault="000B75EE" w:rsidP="000B75EE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sz w:val="25"/>
                <w:szCs w:val="25"/>
                <w:lang w:eastAsia="en-US"/>
              </w:rPr>
            </w:pPr>
            <w:r w:rsidRPr="000B75EE">
              <w:rPr>
                <w:sz w:val="25"/>
                <w:szCs w:val="25"/>
                <w:lang w:eastAsia="en-US"/>
              </w:rPr>
              <w:t>4) отсутствие допущенных опечаток и ошибок в выданных в результате предоставления муниципальной услуги документах</w:t>
            </w:r>
          </w:p>
        </w:tc>
      </w:tr>
      <w:tr w:rsidR="000B75EE" w:rsidRPr="000B75EE" w:rsidTr="000B75EE">
        <w:trPr>
          <w:trHeight w:val="1285"/>
        </w:trPr>
        <w:tc>
          <w:tcPr>
            <w:tcW w:w="554" w:type="dxa"/>
            <w:hideMark/>
          </w:tcPr>
          <w:p w:rsidR="00CA3675" w:rsidRPr="000B75EE" w:rsidRDefault="00CA3675" w:rsidP="000B75EE">
            <w:pPr>
              <w:suppressAutoHyphens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kern w:val="3"/>
                <w:sz w:val="25"/>
                <w:szCs w:val="25"/>
                <w:shd w:val="clear" w:color="auto" w:fill="FFFFFF"/>
                <w:lang w:eastAsia="en-US"/>
              </w:rPr>
            </w:pPr>
            <w:r w:rsidRPr="000B75EE">
              <w:rPr>
                <w:rFonts w:ascii="Times New Roman" w:hAnsi="Times New Roman" w:cs="Times New Roman"/>
                <w:color w:val="auto"/>
                <w:sz w:val="25"/>
                <w:szCs w:val="25"/>
                <w:shd w:val="clear" w:color="auto" w:fill="FFFFFF"/>
                <w:lang w:eastAsia="en-US"/>
              </w:rPr>
              <w:t>3.</w:t>
            </w:r>
          </w:p>
        </w:tc>
        <w:tc>
          <w:tcPr>
            <w:tcW w:w="3767" w:type="dxa"/>
            <w:hideMark/>
          </w:tcPr>
          <w:p w:rsidR="00CA3675" w:rsidRPr="000B75EE" w:rsidRDefault="00CA3675" w:rsidP="000B75EE">
            <w:pPr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sz w:val="25"/>
                <w:szCs w:val="25"/>
                <w:lang w:eastAsia="en-US"/>
              </w:rPr>
            </w:pPr>
            <w:r w:rsidRPr="000B75EE">
              <w:rPr>
                <w:rFonts w:ascii="Times New Roman" w:hAnsi="Times New Roman" w:cs="Times New Roman"/>
                <w:color w:val="auto"/>
                <w:sz w:val="25"/>
                <w:szCs w:val="25"/>
                <w:lang w:eastAsia="en-US"/>
              </w:rPr>
              <w:t>Заявители, ранее обращавшиеся за получением муниципальной услуги за выдачей дубликата документа, выданного по результату её предоставления</w:t>
            </w:r>
          </w:p>
        </w:tc>
        <w:tc>
          <w:tcPr>
            <w:tcW w:w="3777" w:type="dxa"/>
            <w:hideMark/>
          </w:tcPr>
          <w:p w:rsidR="00CA3675" w:rsidRPr="000B75EE" w:rsidRDefault="00CA3675" w:rsidP="000B75EE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sz w:val="25"/>
                <w:szCs w:val="25"/>
                <w:lang w:eastAsia="en-US"/>
              </w:rPr>
            </w:pPr>
            <w:r w:rsidRPr="000B75EE">
              <w:rPr>
                <w:sz w:val="25"/>
                <w:szCs w:val="25"/>
                <w:lang w:eastAsia="en-US"/>
              </w:rPr>
              <w:t>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:rsidR="00CA3675" w:rsidRPr="000B75EE" w:rsidRDefault="00CA3675" w:rsidP="000B75EE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sz w:val="25"/>
                <w:szCs w:val="25"/>
                <w:lang w:eastAsia="en-US"/>
              </w:rPr>
            </w:pPr>
            <w:r w:rsidRPr="000B75EE">
              <w:rPr>
                <w:sz w:val="25"/>
                <w:szCs w:val="25"/>
                <w:lang w:eastAsia="en-US"/>
              </w:rPr>
              <w:t xml:space="preserve">несоблюдение установленных законодательством Российской Федерации </w:t>
            </w:r>
            <w:proofErr w:type="gramStart"/>
            <w:r w:rsidRPr="000B75EE">
              <w:rPr>
                <w:sz w:val="25"/>
                <w:szCs w:val="25"/>
                <w:lang w:eastAsia="en-US"/>
              </w:rPr>
              <w:t>условий признания действительности электронной подписи</w:t>
            </w:r>
            <w:proofErr w:type="gramEnd"/>
          </w:p>
        </w:tc>
        <w:tc>
          <w:tcPr>
            <w:tcW w:w="3226" w:type="dxa"/>
            <w:hideMark/>
          </w:tcPr>
          <w:p w:rsidR="00CA3675" w:rsidRPr="000B75EE" w:rsidRDefault="00CA3675" w:rsidP="000B75EE">
            <w:pPr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sz w:val="25"/>
                <w:szCs w:val="25"/>
                <w:lang w:eastAsia="en-US"/>
              </w:rPr>
            </w:pPr>
            <w:r w:rsidRPr="000B75EE">
              <w:rPr>
                <w:rFonts w:ascii="Times New Roman" w:hAnsi="Times New Roman" w:cs="Times New Roman"/>
                <w:color w:val="auto"/>
                <w:sz w:val="25"/>
                <w:szCs w:val="25"/>
                <w:shd w:val="clear" w:color="auto" w:fill="FFFFFF"/>
                <w:lang w:eastAsia="en-US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3462" w:type="dxa"/>
            <w:hideMark/>
          </w:tcPr>
          <w:p w:rsidR="00CA3675" w:rsidRPr="000B75EE" w:rsidRDefault="00CA3675" w:rsidP="000B75EE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sz w:val="25"/>
                <w:szCs w:val="25"/>
                <w:lang w:eastAsia="en-US"/>
              </w:rPr>
            </w:pPr>
            <w:r w:rsidRPr="000B75EE">
              <w:rPr>
                <w:sz w:val="25"/>
                <w:szCs w:val="25"/>
                <w:lang w:eastAsia="en-US"/>
              </w:rPr>
              <w:t>1) отсутствие у заявителя права (полномочий представителя заявителя) на получение муниципальной услуги;</w:t>
            </w:r>
          </w:p>
          <w:p w:rsidR="00CA3675" w:rsidRPr="000B75EE" w:rsidRDefault="00CA3675" w:rsidP="000B75EE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sz w:val="25"/>
                <w:szCs w:val="25"/>
                <w:lang w:eastAsia="en-US"/>
              </w:rPr>
            </w:pPr>
            <w:r w:rsidRPr="000B75EE">
              <w:rPr>
                <w:sz w:val="25"/>
                <w:szCs w:val="25"/>
                <w:lang w:eastAsia="en-US"/>
              </w:rPr>
              <w:t>2) представление документов в ненадлежащий орган;</w:t>
            </w:r>
          </w:p>
          <w:p w:rsidR="00CA3675" w:rsidRPr="000B75EE" w:rsidRDefault="00CA3675" w:rsidP="000B75EE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sz w:val="25"/>
                <w:szCs w:val="25"/>
                <w:lang w:eastAsia="en-US"/>
              </w:rPr>
            </w:pPr>
            <w:r w:rsidRPr="000B75EE">
              <w:rPr>
                <w:sz w:val="25"/>
                <w:szCs w:val="25"/>
                <w:lang w:eastAsia="en-US"/>
              </w:rPr>
              <w:t>3) обращение (в письменном виде) заявителя с просьбой о прекращении предоставления муниципальной услуги;</w:t>
            </w:r>
          </w:p>
          <w:p w:rsidR="00CA3675" w:rsidRPr="000B75EE" w:rsidRDefault="00CA3675" w:rsidP="000B75EE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sz w:val="25"/>
                <w:szCs w:val="25"/>
                <w:lang w:eastAsia="en-US"/>
              </w:rPr>
            </w:pPr>
            <w:r w:rsidRPr="000B75EE">
              <w:rPr>
                <w:sz w:val="25"/>
                <w:szCs w:val="25"/>
                <w:lang w:eastAsia="en-US"/>
              </w:rPr>
              <w:t>4) отсутствие факта обращения заявителя за получением муниципальной услуги, по результатам которой выдан соответствующий документ</w:t>
            </w:r>
          </w:p>
        </w:tc>
      </w:tr>
      <w:tr w:rsidR="000B75EE" w:rsidRPr="000B75EE" w:rsidTr="000B75EE">
        <w:trPr>
          <w:trHeight w:val="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75" w:rsidRPr="000B75EE" w:rsidRDefault="00CA3675" w:rsidP="000B75EE">
            <w:pPr>
              <w:suppressAutoHyphens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kern w:val="3"/>
                <w:sz w:val="25"/>
                <w:szCs w:val="25"/>
                <w:shd w:val="clear" w:color="auto" w:fill="FFFFFF"/>
                <w:lang w:eastAsia="en-US"/>
              </w:rPr>
            </w:pPr>
            <w:r w:rsidRPr="000B75EE">
              <w:rPr>
                <w:rFonts w:ascii="Times New Roman" w:hAnsi="Times New Roman" w:cs="Times New Roman"/>
                <w:color w:val="auto"/>
                <w:sz w:val="25"/>
                <w:szCs w:val="25"/>
                <w:shd w:val="clear" w:color="auto" w:fill="FFFFFF"/>
                <w:lang w:eastAsia="en-US"/>
              </w:rPr>
              <w:t>4.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75" w:rsidRPr="000B75EE" w:rsidRDefault="00CA3675" w:rsidP="000B75EE">
            <w:pPr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sz w:val="25"/>
                <w:szCs w:val="25"/>
                <w:lang w:eastAsia="en-US"/>
              </w:rPr>
            </w:pPr>
            <w:r w:rsidRPr="000B75EE">
              <w:rPr>
                <w:rFonts w:ascii="Times New Roman" w:hAnsi="Times New Roman" w:cs="Times New Roman"/>
                <w:color w:val="auto"/>
                <w:sz w:val="25"/>
                <w:szCs w:val="25"/>
                <w:lang w:eastAsia="en-US"/>
              </w:rPr>
              <w:t xml:space="preserve"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75" w:rsidRPr="000B75EE" w:rsidRDefault="00CA3675" w:rsidP="000B75EE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sz w:val="25"/>
                <w:szCs w:val="25"/>
                <w:lang w:eastAsia="en-US"/>
              </w:rPr>
            </w:pPr>
            <w:proofErr w:type="gramStart"/>
            <w:r w:rsidRPr="000B75EE">
              <w:rPr>
                <w:spacing w:val="-6"/>
                <w:sz w:val="25"/>
                <w:szCs w:val="25"/>
                <w:lang w:eastAsia="en-US"/>
              </w:rPr>
              <w:t xml:space="preserve">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</w:t>
            </w:r>
            <w:proofErr w:type="gramEnd"/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75" w:rsidRPr="000B75EE" w:rsidRDefault="00CA3675" w:rsidP="000B75EE">
            <w:pPr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sz w:val="25"/>
                <w:szCs w:val="25"/>
                <w:lang w:eastAsia="en-US"/>
              </w:rPr>
            </w:pPr>
            <w:r w:rsidRPr="000B75EE">
              <w:rPr>
                <w:rFonts w:ascii="Times New Roman" w:hAnsi="Times New Roman" w:cs="Times New Roman"/>
                <w:color w:val="auto"/>
                <w:sz w:val="25"/>
                <w:szCs w:val="25"/>
                <w:shd w:val="clear" w:color="auto" w:fill="FFFFFF"/>
                <w:lang w:eastAsia="en-US"/>
              </w:rPr>
              <w:t xml:space="preserve">Основания для приостановления предоставления муниципальной услуги законодательством Российской Федерации не 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75" w:rsidRPr="000B75EE" w:rsidRDefault="00CA3675" w:rsidP="000B75EE">
            <w:pPr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sz w:val="25"/>
                <w:szCs w:val="25"/>
                <w:lang w:eastAsia="en-US"/>
              </w:rPr>
            </w:pPr>
            <w:r w:rsidRPr="000B75EE">
              <w:rPr>
                <w:rFonts w:ascii="Times New Roman" w:hAnsi="Times New Roman" w:cs="Times New Roman"/>
                <w:color w:val="auto"/>
                <w:sz w:val="25"/>
                <w:szCs w:val="25"/>
                <w:shd w:val="clear" w:color="auto" w:fill="FFFFFF"/>
                <w:lang w:eastAsia="en-US"/>
              </w:rPr>
              <w:t xml:space="preserve">Перечень оснований для отказа в предоставлении муниципальной услуги используется в зависимости от идентификаторов категории (признаков) </w:t>
            </w:r>
          </w:p>
        </w:tc>
      </w:tr>
      <w:tr w:rsidR="000B75EE" w:rsidRPr="000B75EE" w:rsidTr="000B75EE">
        <w:trPr>
          <w:trHeight w:val="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EE" w:rsidRDefault="000B75EE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>
              <w:rPr>
                <w:szCs w:val="24"/>
                <w:shd w:val="clear" w:color="auto" w:fill="FFFFFF"/>
                <w:lang w:val="en-US" w:eastAsia="en-US"/>
              </w:rPr>
              <w:lastRenderedPageBreak/>
              <w:t>1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EE" w:rsidRDefault="000B75EE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>
              <w:rPr>
                <w:szCs w:val="24"/>
                <w:shd w:val="clear" w:color="auto" w:fill="FFFFFF"/>
                <w:lang w:val="en-US" w:eastAsia="en-US"/>
              </w:rPr>
              <w:t>2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EE" w:rsidRDefault="000B75EE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>
              <w:rPr>
                <w:szCs w:val="24"/>
                <w:shd w:val="clear" w:color="auto" w:fill="FFFFFF"/>
                <w:lang w:val="en-US" w:eastAsia="en-US"/>
              </w:rPr>
              <w:t>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EE" w:rsidRDefault="000B75EE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>
              <w:rPr>
                <w:szCs w:val="24"/>
                <w:shd w:val="clear" w:color="auto" w:fill="FFFFFF"/>
                <w:lang w:val="en-US" w:eastAsia="en-US"/>
              </w:rPr>
              <w:t>4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EE" w:rsidRDefault="000B75EE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>
              <w:rPr>
                <w:szCs w:val="24"/>
                <w:shd w:val="clear" w:color="auto" w:fill="FFFFFF"/>
                <w:lang w:val="en-US" w:eastAsia="en-US"/>
              </w:rPr>
              <w:t>5</w:t>
            </w:r>
          </w:p>
        </w:tc>
      </w:tr>
      <w:tr w:rsidR="000B75EE" w:rsidRPr="000B75EE" w:rsidTr="000B75EE">
        <w:trPr>
          <w:trHeight w:val="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EE" w:rsidRPr="000B75EE" w:rsidRDefault="000B75EE" w:rsidP="000B75EE">
            <w:pPr>
              <w:suppressAutoHyphens/>
              <w:overflowPunct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  <w:shd w:val="clear" w:color="auto" w:fill="FFFFFF"/>
                <w:lang w:eastAsia="en-US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EE" w:rsidRPr="000B75EE" w:rsidRDefault="000B75EE" w:rsidP="000B75EE">
            <w:pPr>
              <w:jc w:val="both"/>
              <w:rPr>
                <w:rFonts w:ascii="Times New Roman" w:hAnsi="Times New Roman" w:cs="Times New Roman"/>
                <w:color w:val="auto"/>
                <w:sz w:val="25"/>
                <w:szCs w:val="25"/>
                <w:lang w:eastAsia="en-US"/>
              </w:rPr>
            </w:pPr>
            <w:r w:rsidRPr="000B75EE">
              <w:rPr>
                <w:rFonts w:ascii="Times New Roman" w:hAnsi="Times New Roman" w:cs="Times New Roman"/>
                <w:color w:val="auto"/>
                <w:sz w:val="25"/>
                <w:szCs w:val="25"/>
                <w:lang w:eastAsia="en-US"/>
              </w:rPr>
              <w:t>Федерации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EE" w:rsidRPr="000B75EE" w:rsidRDefault="000B75EE" w:rsidP="000B75EE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spacing w:val="-6"/>
                <w:sz w:val="25"/>
                <w:szCs w:val="25"/>
                <w:lang w:eastAsia="en-US"/>
              </w:rPr>
            </w:pPr>
            <w:r w:rsidRPr="000B75EE">
              <w:rPr>
                <w:spacing w:val="-6"/>
                <w:sz w:val="25"/>
                <w:szCs w:val="25"/>
                <w:lang w:eastAsia="en-US"/>
              </w:rPr>
              <w:t>истолковать их содержание, отсутствие обратного адреса, отсутствие подписи, печати (при наличии);</w:t>
            </w:r>
          </w:p>
          <w:p w:rsidR="000B75EE" w:rsidRPr="000B75EE" w:rsidRDefault="000B75EE" w:rsidP="000B75EE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spacing w:val="-6"/>
                <w:sz w:val="25"/>
                <w:szCs w:val="25"/>
                <w:lang w:eastAsia="en-US"/>
              </w:rPr>
            </w:pPr>
            <w:r w:rsidRPr="000B75EE">
              <w:rPr>
                <w:spacing w:val="-6"/>
                <w:sz w:val="25"/>
                <w:szCs w:val="25"/>
                <w:lang w:eastAsia="en-US"/>
              </w:rPr>
              <w:t xml:space="preserve">несоблюдение установленных законодательством Российской Федерации </w:t>
            </w:r>
            <w:proofErr w:type="gramStart"/>
            <w:r w:rsidRPr="000B75EE">
              <w:rPr>
                <w:spacing w:val="-6"/>
                <w:sz w:val="25"/>
                <w:szCs w:val="25"/>
                <w:lang w:eastAsia="en-US"/>
              </w:rPr>
              <w:t>условий признания действительности электронной подписи</w:t>
            </w:r>
            <w:proofErr w:type="gramEnd"/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EE" w:rsidRPr="000B75EE" w:rsidRDefault="000B75EE" w:rsidP="000B75EE">
            <w:pPr>
              <w:overflowPunct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  <w:sz w:val="25"/>
                <w:szCs w:val="25"/>
                <w:shd w:val="clear" w:color="auto" w:fill="FFFFFF"/>
                <w:lang w:eastAsia="en-US"/>
              </w:rPr>
            </w:pPr>
            <w:proofErr w:type="gramStart"/>
            <w:r w:rsidRPr="000B75EE">
              <w:rPr>
                <w:rFonts w:ascii="Times New Roman" w:hAnsi="Times New Roman" w:cs="Times New Roman"/>
                <w:color w:val="auto"/>
                <w:sz w:val="25"/>
                <w:szCs w:val="25"/>
                <w:shd w:val="clear" w:color="auto" w:fill="FFFFFF"/>
                <w:lang w:eastAsia="en-US"/>
              </w:rPr>
              <w:t>предусмотрены</w:t>
            </w:r>
            <w:proofErr w:type="gramEnd"/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EE" w:rsidRPr="000B75EE" w:rsidRDefault="000B75EE" w:rsidP="000B75EE">
            <w:pPr>
              <w:overflowPunct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  <w:sz w:val="25"/>
                <w:szCs w:val="25"/>
                <w:shd w:val="clear" w:color="auto" w:fill="FFFFFF"/>
                <w:lang w:eastAsia="en-US"/>
              </w:rPr>
            </w:pPr>
            <w:r w:rsidRPr="000B75EE">
              <w:rPr>
                <w:rFonts w:ascii="Times New Roman" w:hAnsi="Times New Roman" w:cs="Times New Roman"/>
                <w:color w:val="auto"/>
                <w:sz w:val="25"/>
                <w:szCs w:val="25"/>
                <w:shd w:val="clear" w:color="auto" w:fill="FFFFFF"/>
                <w:lang w:eastAsia="en-US"/>
              </w:rPr>
              <w:t>заявителей, чьи интересы представляет уполномоченное лицо</w:t>
            </w:r>
          </w:p>
        </w:tc>
      </w:tr>
    </w:tbl>
    <w:p w:rsidR="004279F0" w:rsidRDefault="004279F0" w:rsidP="004279F0">
      <w:pPr>
        <w:rPr>
          <w:rFonts w:ascii="Times New Roman" w:hAnsi="Times New Roman" w:cs="Times New Roman"/>
          <w:sz w:val="28"/>
        </w:rPr>
      </w:pPr>
    </w:p>
    <w:p w:rsidR="005776C8" w:rsidRDefault="005776C8" w:rsidP="004279F0">
      <w:pPr>
        <w:rPr>
          <w:rFonts w:ascii="Times New Roman" w:hAnsi="Times New Roman" w:cs="Times New Roman"/>
          <w:sz w:val="28"/>
        </w:rPr>
      </w:pPr>
    </w:p>
    <w:p w:rsidR="005776C8" w:rsidRDefault="005776C8" w:rsidP="004279F0">
      <w:pPr>
        <w:rPr>
          <w:rFonts w:ascii="Times New Roman" w:hAnsi="Times New Roman" w:cs="Times New Roman"/>
          <w:sz w:val="28"/>
        </w:rPr>
      </w:pPr>
    </w:p>
    <w:p w:rsidR="005776C8" w:rsidRPr="005776C8" w:rsidRDefault="005776C8" w:rsidP="005776C8">
      <w:pPr>
        <w:rPr>
          <w:rFonts w:ascii="Times New Roman" w:hAnsi="Times New Roman" w:cs="Times New Roman"/>
          <w:sz w:val="28"/>
        </w:rPr>
      </w:pPr>
      <w:r w:rsidRPr="005776C8">
        <w:rPr>
          <w:rFonts w:ascii="Times New Roman" w:hAnsi="Times New Roman" w:cs="Times New Roman"/>
          <w:sz w:val="28"/>
        </w:rPr>
        <w:t xml:space="preserve">Главный архитектор района, </w:t>
      </w:r>
    </w:p>
    <w:p w:rsidR="005776C8" w:rsidRPr="005776C8" w:rsidRDefault="005776C8" w:rsidP="005776C8">
      <w:pPr>
        <w:rPr>
          <w:rFonts w:ascii="Times New Roman" w:hAnsi="Times New Roman" w:cs="Times New Roman"/>
          <w:sz w:val="28"/>
        </w:rPr>
      </w:pPr>
      <w:r w:rsidRPr="005776C8">
        <w:rPr>
          <w:rFonts w:ascii="Times New Roman" w:hAnsi="Times New Roman" w:cs="Times New Roman"/>
          <w:sz w:val="28"/>
        </w:rPr>
        <w:t>начальник отдела</w:t>
      </w:r>
    </w:p>
    <w:p w:rsidR="005776C8" w:rsidRPr="005776C8" w:rsidRDefault="005776C8" w:rsidP="005776C8">
      <w:pPr>
        <w:rPr>
          <w:rFonts w:ascii="Times New Roman" w:hAnsi="Times New Roman" w:cs="Times New Roman"/>
          <w:sz w:val="28"/>
        </w:rPr>
      </w:pPr>
      <w:r w:rsidRPr="005776C8">
        <w:rPr>
          <w:rFonts w:ascii="Times New Roman" w:hAnsi="Times New Roman" w:cs="Times New Roman"/>
          <w:sz w:val="28"/>
        </w:rPr>
        <w:t>по архитектуре и градостроительству</w:t>
      </w:r>
    </w:p>
    <w:p w:rsidR="005776C8" w:rsidRPr="005776C8" w:rsidRDefault="005776C8" w:rsidP="005776C8">
      <w:pPr>
        <w:rPr>
          <w:rFonts w:ascii="Times New Roman" w:hAnsi="Times New Roman" w:cs="Times New Roman"/>
          <w:sz w:val="28"/>
        </w:rPr>
      </w:pPr>
      <w:r w:rsidRPr="005776C8">
        <w:rPr>
          <w:rFonts w:ascii="Times New Roman" w:hAnsi="Times New Roman" w:cs="Times New Roman"/>
          <w:sz w:val="28"/>
        </w:rPr>
        <w:t xml:space="preserve">управления по архитектуре, </w:t>
      </w:r>
    </w:p>
    <w:p w:rsidR="005776C8" w:rsidRPr="005776C8" w:rsidRDefault="005776C8" w:rsidP="005776C8">
      <w:pPr>
        <w:rPr>
          <w:rFonts w:ascii="Times New Roman" w:hAnsi="Times New Roman" w:cs="Times New Roman"/>
          <w:sz w:val="28"/>
        </w:rPr>
      </w:pPr>
      <w:r w:rsidRPr="005776C8">
        <w:rPr>
          <w:rFonts w:ascii="Times New Roman" w:hAnsi="Times New Roman" w:cs="Times New Roman"/>
          <w:sz w:val="28"/>
        </w:rPr>
        <w:t>строительству и ЖКХ администрации</w:t>
      </w:r>
    </w:p>
    <w:p w:rsidR="005776C8" w:rsidRPr="005776C8" w:rsidRDefault="005776C8" w:rsidP="005776C8">
      <w:pPr>
        <w:rPr>
          <w:rFonts w:ascii="Times New Roman" w:hAnsi="Times New Roman" w:cs="Times New Roman"/>
          <w:sz w:val="28"/>
        </w:rPr>
      </w:pPr>
      <w:r w:rsidRPr="005776C8">
        <w:rPr>
          <w:rFonts w:ascii="Times New Roman" w:hAnsi="Times New Roman" w:cs="Times New Roman"/>
          <w:sz w:val="28"/>
        </w:rPr>
        <w:t xml:space="preserve">муниципального образования </w:t>
      </w:r>
    </w:p>
    <w:p w:rsidR="005776C8" w:rsidRPr="005776C8" w:rsidRDefault="005776C8" w:rsidP="005776C8">
      <w:pPr>
        <w:rPr>
          <w:rFonts w:ascii="Times New Roman" w:hAnsi="Times New Roman" w:cs="Times New Roman"/>
          <w:sz w:val="28"/>
        </w:rPr>
      </w:pPr>
      <w:r w:rsidRPr="005776C8">
        <w:rPr>
          <w:rFonts w:ascii="Times New Roman" w:hAnsi="Times New Roman" w:cs="Times New Roman"/>
          <w:sz w:val="28"/>
        </w:rPr>
        <w:t>Брюховецкий район</w:t>
      </w:r>
      <w:r w:rsidRPr="005776C8">
        <w:rPr>
          <w:rFonts w:ascii="Times New Roman" w:hAnsi="Times New Roman" w:cs="Times New Roman"/>
          <w:sz w:val="28"/>
        </w:rPr>
        <w:tab/>
      </w:r>
      <w:r w:rsidRPr="005776C8">
        <w:rPr>
          <w:rFonts w:ascii="Times New Roman" w:hAnsi="Times New Roman" w:cs="Times New Roman"/>
          <w:sz w:val="28"/>
        </w:rPr>
        <w:tab/>
      </w:r>
      <w:r w:rsidRPr="005776C8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Pr="005776C8">
        <w:rPr>
          <w:rFonts w:ascii="Times New Roman" w:hAnsi="Times New Roman" w:cs="Times New Roman"/>
          <w:sz w:val="28"/>
        </w:rPr>
        <w:t>Ю.А. Скрыль</w:t>
      </w:r>
    </w:p>
    <w:p w:rsidR="005776C8" w:rsidRPr="005776C8" w:rsidRDefault="005776C8" w:rsidP="004279F0">
      <w:pPr>
        <w:rPr>
          <w:rFonts w:ascii="Times New Roman" w:hAnsi="Times New Roman" w:cs="Times New Roman"/>
          <w:sz w:val="28"/>
        </w:rPr>
      </w:pPr>
    </w:p>
    <w:sectPr w:rsidR="005776C8" w:rsidRPr="005776C8" w:rsidSect="00D863E1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3E1" w:rsidRDefault="00D863E1" w:rsidP="00D863E1">
      <w:r>
        <w:separator/>
      </w:r>
    </w:p>
  </w:endnote>
  <w:endnote w:type="continuationSeparator" w:id="0">
    <w:p w:rsidR="00D863E1" w:rsidRDefault="00D863E1" w:rsidP="00D86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3E1" w:rsidRDefault="00D863E1" w:rsidP="00D863E1">
      <w:r>
        <w:separator/>
      </w:r>
    </w:p>
  </w:footnote>
  <w:footnote w:type="continuationSeparator" w:id="0">
    <w:p w:rsidR="00D863E1" w:rsidRDefault="00D863E1" w:rsidP="00D863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614760"/>
      <w:docPartObj>
        <w:docPartGallery w:val="Page Numbers (Margins)"/>
        <w:docPartUnique/>
      </w:docPartObj>
    </w:sdtPr>
    <w:sdtEndPr/>
    <w:sdtContent>
      <w:p w:rsidR="00D863E1" w:rsidRDefault="00D863E1">
        <w:pPr>
          <w:pStyle w:val="a9"/>
        </w:pPr>
        <w:r>
          <w:rPr>
            <w:noProof/>
            <w:lang w:bidi="ar-SA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5C3BB03" wp14:editId="10EA0C8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457200" cy="409575"/>
                  <wp:effectExtent l="0" t="0" r="0" b="9525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57200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3E1" w:rsidRPr="00D863E1" w:rsidRDefault="00D863E1" w:rsidP="0057151D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D863E1">
                                <w:rPr>
                                  <w:rFonts w:ascii="Times New Roman" w:hAnsi="Times New Roman"/>
                                  <w:color w:val="auto"/>
                                  <w:sz w:val="28"/>
                                </w:rPr>
                                <w:fldChar w:fldCharType="begin"/>
                              </w:r>
                              <w:r w:rsidRPr="00D863E1">
                                <w:rPr>
                                  <w:rFonts w:ascii="Times New Roman" w:hAnsi="Times New Roman"/>
                                  <w:color w:val="auto"/>
                                  <w:sz w:val="28"/>
                                </w:rPr>
                                <w:instrText>PAGE   \* MERGEFORMAT</w:instrText>
                              </w:r>
                              <w:r w:rsidRPr="00D863E1">
                                <w:rPr>
                                  <w:rFonts w:ascii="Times New Roman" w:hAnsi="Times New Roman"/>
                                  <w:color w:val="auto"/>
                                  <w:sz w:val="28"/>
                                </w:rPr>
                                <w:fldChar w:fldCharType="separate"/>
                              </w:r>
                              <w:r w:rsidR="00361302">
                                <w:rPr>
                                  <w:rFonts w:ascii="Times New Roman" w:hAnsi="Times New Roman"/>
                                  <w:noProof/>
                                  <w:color w:val="auto"/>
                                  <w:sz w:val="28"/>
                                </w:rPr>
                                <w:t>2</w:t>
                              </w:r>
                              <w:r w:rsidRPr="00D863E1">
                                <w:rPr>
                                  <w:rFonts w:ascii="Times New Roman" w:hAnsi="Times New Roman"/>
                                  <w:color w:val="auto"/>
                                  <w:sz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b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-15.2pt;margin-top:0;width:36pt;height:32.25pt;z-index:25165926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" o:allowincell="f" stroked="f">
                  <v:textbox style="layout-flow:vertical">
                    <w:txbxContent>
                      <w:p w:rsidR="00D863E1" w:rsidRPr="00D863E1" w:rsidRDefault="00D863E1" w:rsidP="0057151D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D863E1">
                          <w:rPr>
                            <w:rFonts w:ascii="Times New Roman" w:hAnsi="Times New Roman"/>
                            <w:color w:val="auto"/>
                            <w:sz w:val="28"/>
                          </w:rPr>
                          <w:fldChar w:fldCharType="begin"/>
                        </w:r>
                        <w:r w:rsidRPr="00D863E1">
                          <w:rPr>
                            <w:rFonts w:ascii="Times New Roman" w:hAnsi="Times New Roman"/>
                            <w:color w:val="auto"/>
                            <w:sz w:val="28"/>
                          </w:rPr>
                          <w:instrText>PAGE   \* MERGEFORMAT</w:instrText>
                        </w:r>
                        <w:r w:rsidRPr="00D863E1">
                          <w:rPr>
                            <w:rFonts w:ascii="Times New Roman" w:hAnsi="Times New Roman"/>
                            <w:color w:val="auto"/>
                            <w:sz w:val="28"/>
                          </w:rPr>
                          <w:fldChar w:fldCharType="separate"/>
                        </w:r>
                        <w:r w:rsidR="00361302">
                          <w:rPr>
                            <w:rFonts w:ascii="Times New Roman" w:hAnsi="Times New Roman"/>
                            <w:noProof/>
                            <w:color w:val="auto"/>
                            <w:sz w:val="28"/>
                          </w:rPr>
                          <w:t>2</w:t>
                        </w:r>
                        <w:r w:rsidRPr="00D863E1">
                          <w:rPr>
                            <w:rFonts w:ascii="Times New Roman" w:hAnsi="Times New Roman"/>
                            <w:color w:val="auto"/>
                            <w:sz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0CB"/>
    <w:rsid w:val="00045241"/>
    <w:rsid w:val="00066F19"/>
    <w:rsid w:val="000B75EE"/>
    <w:rsid w:val="001D50CB"/>
    <w:rsid w:val="00361302"/>
    <w:rsid w:val="004279F0"/>
    <w:rsid w:val="0057151D"/>
    <w:rsid w:val="005776C8"/>
    <w:rsid w:val="00B36C23"/>
    <w:rsid w:val="00B80D6D"/>
    <w:rsid w:val="00CA3675"/>
    <w:rsid w:val="00D34673"/>
    <w:rsid w:val="00D8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9F0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066F19"/>
    <w:pPr>
      <w:keepNext/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066F1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66F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66F19"/>
    <w:rPr>
      <w:rFonts w:ascii="Cambria" w:hAnsi="Cambria"/>
      <w:b/>
      <w:bCs/>
      <w:kern w:val="1"/>
      <w:sz w:val="32"/>
      <w:szCs w:val="32"/>
    </w:rPr>
  </w:style>
  <w:style w:type="character" w:customStyle="1" w:styleId="20">
    <w:name w:val="Заголовок 2 Знак"/>
    <w:basedOn w:val="a0"/>
    <w:link w:val="2"/>
    <w:rsid w:val="00066F19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066F19"/>
    <w:rPr>
      <w:rFonts w:ascii="Cambria" w:hAnsi="Cambria"/>
      <w:b/>
      <w:bCs/>
      <w:sz w:val="26"/>
      <w:szCs w:val="26"/>
    </w:rPr>
  </w:style>
  <w:style w:type="character" w:styleId="a3">
    <w:name w:val="Emphasis"/>
    <w:uiPriority w:val="20"/>
    <w:qFormat/>
    <w:rsid w:val="00066F19"/>
    <w:rPr>
      <w:i/>
      <w:iCs/>
    </w:rPr>
  </w:style>
  <w:style w:type="paragraph" w:styleId="a4">
    <w:name w:val="No Spacing"/>
    <w:qFormat/>
    <w:rsid w:val="00066F19"/>
    <w:pPr>
      <w:suppressAutoHyphens/>
    </w:pPr>
    <w:rPr>
      <w:rFonts w:ascii="Calibri" w:hAnsi="Calibri"/>
      <w:sz w:val="22"/>
      <w:szCs w:val="22"/>
      <w:lang w:eastAsia="ar-SA"/>
    </w:rPr>
  </w:style>
  <w:style w:type="paragraph" w:styleId="a5">
    <w:name w:val="List Paragraph"/>
    <w:basedOn w:val="a"/>
    <w:uiPriority w:val="34"/>
    <w:qFormat/>
    <w:rsid w:val="00066F19"/>
    <w:pPr>
      <w:spacing w:after="200" w:line="276" w:lineRule="auto"/>
      <w:ind w:left="720"/>
      <w:contextualSpacing/>
    </w:pPr>
    <w:rPr>
      <w:rFonts w:eastAsia="Calibri"/>
      <w:sz w:val="28"/>
      <w:szCs w:val="28"/>
    </w:rPr>
  </w:style>
  <w:style w:type="character" w:styleId="a6">
    <w:name w:val="Hyperlink"/>
    <w:basedOn w:val="a0"/>
    <w:unhideWhenUsed/>
    <w:rsid w:val="004279F0"/>
    <w:rPr>
      <w:color w:val="0000FF"/>
      <w:u w:val="single"/>
    </w:rPr>
  </w:style>
  <w:style w:type="paragraph" w:customStyle="1" w:styleId="s1">
    <w:name w:val="s_1"/>
    <w:basedOn w:val="a"/>
    <w:rsid w:val="004279F0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a7">
    <w:name w:val="Нормальный"/>
    <w:basedOn w:val="a"/>
    <w:rsid w:val="00CA3675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table" w:styleId="a8">
    <w:name w:val="Table Grid"/>
    <w:basedOn w:val="a1"/>
    <w:uiPriority w:val="59"/>
    <w:rsid w:val="00CA3675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D863E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863E1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b">
    <w:name w:val="footer"/>
    <w:basedOn w:val="a"/>
    <w:link w:val="ac"/>
    <w:uiPriority w:val="99"/>
    <w:unhideWhenUsed/>
    <w:rsid w:val="00D863E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863E1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57151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7151D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9F0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066F19"/>
    <w:pPr>
      <w:keepNext/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066F1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66F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66F19"/>
    <w:rPr>
      <w:rFonts w:ascii="Cambria" w:hAnsi="Cambria"/>
      <w:b/>
      <w:bCs/>
      <w:kern w:val="1"/>
      <w:sz w:val="32"/>
      <w:szCs w:val="32"/>
    </w:rPr>
  </w:style>
  <w:style w:type="character" w:customStyle="1" w:styleId="20">
    <w:name w:val="Заголовок 2 Знак"/>
    <w:basedOn w:val="a0"/>
    <w:link w:val="2"/>
    <w:rsid w:val="00066F19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066F19"/>
    <w:rPr>
      <w:rFonts w:ascii="Cambria" w:hAnsi="Cambria"/>
      <w:b/>
      <w:bCs/>
      <w:sz w:val="26"/>
      <w:szCs w:val="26"/>
    </w:rPr>
  </w:style>
  <w:style w:type="character" w:styleId="a3">
    <w:name w:val="Emphasis"/>
    <w:uiPriority w:val="20"/>
    <w:qFormat/>
    <w:rsid w:val="00066F19"/>
    <w:rPr>
      <w:i/>
      <w:iCs/>
    </w:rPr>
  </w:style>
  <w:style w:type="paragraph" w:styleId="a4">
    <w:name w:val="No Spacing"/>
    <w:qFormat/>
    <w:rsid w:val="00066F19"/>
    <w:pPr>
      <w:suppressAutoHyphens/>
    </w:pPr>
    <w:rPr>
      <w:rFonts w:ascii="Calibri" w:hAnsi="Calibri"/>
      <w:sz w:val="22"/>
      <w:szCs w:val="22"/>
      <w:lang w:eastAsia="ar-SA"/>
    </w:rPr>
  </w:style>
  <w:style w:type="paragraph" w:styleId="a5">
    <w:name w:val="List Paragraph"/>
    <w:basedOn w:val="a"/>
    <w:uiPriority w:val="34"/>
    <w:qFormat/>
    <w:rsid w:val="00066F19"/>
    <w:pPr>
      <w:spacing w:after="200" w:line="276" w:lineRule="auto"/>
      <w:ind w:left="720"/>
      <w:contextualSpacing/>
    </w:pPr>
    <w:rPr>
      <w:rFonts w:eastAsia="Calibri"/>
      <w:sz w:val="28"/>
      <w:szCs w:val="28"/>
    </w:rPr>
  </w:style>
  <w:style w:type="character" w:styleId="a6">
    <w:name w:val="Hyperlink"/>
    <w:basedOn w:val="a0"/>
    <w:unhideWhenUsed/>
    <w:rsid w:val="004279F0"/>
    <w:rPr>
      <w:color w:val="0000FF"/>
      <w:u w:val="single"/>
    </w:rPr>
  </w:style>
  <w:style w:type="paragraph" w:customStyle="1" w:styleId="s1">
    <w:name w:val="s_1"/>
    <w:basedOn w:val="a"/>
    <w:rsid w:val="004279F0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a7">
    <w:name w:val="Нормальный"/>
    <w:basedOn w:val="a"/>
    <w:rsid w:val="00CA3675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table" w:styleId="a8">
    <w:name w:val="Table Grid"/>
    <w:basedOn w:val="a1"/>
    <w:uiPriority w:val="59"/>
    <w:rsid w:val="00CA3675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D863E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863E1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b">
    <w:name w:val="footer"/>
    <w:basedOn w:val="a"/>
    <w:link w:val="ac"/>
    <w:uiPriority w:val="99"/>
    <w:unhideWhenUsed/>
    <w:rsid w:val="00D863E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863E1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57151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7151D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С. Карнаух</dc:creator>
  <cp:keywords/>
  <dc:description/>
  <cp:lastModifiedBy>Дарья С. Карнаух</cp:lastModifiedBy>
  <cp:revision>9</cp:revision>
  <cp:lastPrinted>2025-09-22T06:28:00Z</cp:lastPrinted>
  <dcterms:created xsi:type="dcterms:W3CDTF">2025-09-19T10:26:00Z</dcterms:created>
  <dcterms:modified xsi:type="dcterms:W3CDTF">2025-09-24T12:01:00Z</dcterms:modified>
</cp:coreProperties>
</file>